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8CFAD" w14:textId="578D2B82" w:rsidR="00BE60B0" w:rsidRPr="008D4D48" w:rsidRDefault="007539A7">
      <w:pPr>
        <w:rPr>
          <w:color w:val="CC9900"/>
          <w:sz w:val="32"/>
          <w:szCs w:val="32"/>
          <w:lang w:val="en-US"/>
        </w:rPr>
      </w:pPr>
      <w:r w:rsidRPr="008D4D48">
        <w:rPr>
          <w:color w:val="CC9900"/>
          <w:sz w:val="32"/>
          <w:szCs w:val="32"/>
          <w:lang w:val="en-US"/>
        </w:rPr>
        <w:t>Online Approved Courses during COVID-19</w:t>
      </w:r>
    </w:p>
    <w:p w14:paraId="23A6700E" w14:textId="5510F0D6" w:rsidR="007539A7" w:rsidRPr="00A62254" w:rsidRDefault="007539A7" w:rsidP="007539A7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A62254">
        <w:rPr>
          <w:rFonts w:asciiTheme="minorHAnsi" w:hAnsiTheme="minorHAnsi"/>
          <w:bCs/>
          <w:sz w:val="22"/>
          <w:szCs w:val="22"/>
        </w:rPr>
        <w:t xml:space="preserve">Classes will be added as they come in and are approved by the Association. </w:t>
      </w:r>
    </w:p>
    <w:p w14:paraId="153E9767" w14:textId="1D430A69" w:rsidR="007539A7" w:rsidRPr="00A62254" w:rsidRDefault="007539A7" w:rsidP="007539A7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14:paraId="2FF31644" w14:textId="28B5A3DE" w:rsidR="007539A7" w:rsidRPr="000D2C94" w:rsidRDefault="007539A7" w:rsidP="007539A7">
      <w:pPr>
        <w:pStyle w:val="NormalWeb"/>
        <w:spacing w:before="0" w:beforeAutospacing="0" w:after="0" w:afterAutospacing="0"/>
        <w:rPr>
          <w:rFonts w:asciiTheme="minorHAnsi" w:hAnsiTheme="minorHAnsi"/>
          <w:b/>
          <w:sz w:val="24"/>
          <w:szCs w:val="24"/>
        </w:rPr>
      </w:pPr>
      <w:r w:rsidRPr="000D2C94">
        <w:rPr>
          <w:rFonts w:asciiTheme="minorHAnsi" w:hAnsiTheme="minorHAnsi"/>
          <w:b/>
          <w:sz w:val="24"/>
          <w:szCs w:val="24"/>
        </w:rPr>
        <w:t>Association</w:t>
      </w:r>
    </w:p>
    <w:p w14:paraId="21D82C8E" w14:textId="4E7B270F" w:rsidR="007539A7" w:rsidRPr="00A62254" w:rsidRDefault="007539A7" w:rsidP="00FD668D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A62254">
        <w:rPr>
          <w:rFonts w:asciiTheme="minorHAnsi" w:hAnsiTheme="minorHAnsi"/>
          <w:bCs/>
          <w:sz w:val="22"/>
          <w:szCs w:val="22"/>
        </w:rPr>
        <w:t xml:space="preserve">Social Media Level 1 and Level 2 will continue online. Contact your instructor at </w:t>
      </w:r>
      <w:hyperlink r:id="rId8" w:history="1">
        <w:r w:rsidR="000D2C94" w:rsidRPr="00FF1F44">
          <w:rPr>
            <w:rStyle w:val="Hyperlink"/>
            <w:rFonts w:asciiTheme="minorHAnsi" w:hAnsiTheme="minorHAnsi"/>
            <w:bCs/>
            <w:sz w:val="22"/>
            <w:szCs w:val="22"/>
          </w:rPr>
          <w:t>AlphaSocialMedia@outlook.com</w:t>
        </w:r>
      </w:hyperlink>
      <w:r w:rsidRPr="00A62254">
        <w:rPr>
          <w:rFonts w:asciiTheme="minorHAnsi" w:hAnsiTheme="minorHAnsi"/>
          <w:bCs/>
          <w:sz w:val="22"/>
          <w:szCs w:val="22"/>
        </w:rPr>
        <w:t xml:space="preserve"> </w:t>
      </w:r>
    </w:p>
    <w:p w14:paraId="42FC2A15" w14:textId="21C84093" w:rsidR="007539A7" w:rsidRPr="00A62254" w:rsidRDefault="007539A7" w:rsidP="007539A7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14:paraId="1A621BC6" w14:textId="5F30CDC1" w:rsidR="007539A7" w:rsidRPr="00FD668D" w:rsidRDefault="007539A7" w:rsidP="007539A7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0D2C94">
        <w:rPr>
          <w:rFonts w:asciiTheme="minorHAnsi" w:hAnsiTheme="minorHAnsi"/>
          <w:b/>
          <w:sz w:val="22"/>
          <w:szCs w:val="22"/>
        </w:rPr>
        <w:t>Eastern Esthetics</w:t>
      </w:r>
      <w:r w:rsidR="00FD668D">
        <w:rPr>
          <w:rFonts w:asciiTheme="minorHAnsi" w:hAnsiTheme="minorHAnsi"/>
          <w:b/>
          <w:sz w:val="22"/>
          <w:szCs w:val="22"/>
        </w:rPr>
        <w:t xml:space="preserve"> </w:t>
      </w:r>
      <w:r w:rsidR="00FD668D">
        <w:rPr>
          <w:rFonts w:asciiTheme="minorHAnsi" w:hAnsiTheme="minorHAnsi"/>
          <w:bCs/>
          <w:sz w:val="22"/>
          <w:szCs w:val="22"/>
        </w:rPr>
        <w:t xml:space="preserve">– contact </w:t>
      </w:r>
      <w:hyperlink r:id="rId9" w:history="1">
        <w:r w:rsidR="00F46D98" w:rsidRPr="004706EE">
          <w:rPr>
            <w:rStyle w:val="Hyperlink"/>
            <w:rFonts w:asciiTheme="minorHAnsi" w:hAnsiTheme="minorHAnsi"/>
            <w:bCs/>
            <w:sz w:val="22"/>
            <w:szCs w:val="22"/>
          </w:rPr>
          <w:t>info@lcneast.com</w:t>
        </w:r>
      </w:hyperlink>
      <w:r w:rsidR="00F46D98">
        <w:rPr>
          <w:rFonts w:asciiTheme="minorHAnsi" w:hAnsiTheme="minorHAnsi"/>
          <w:bCs/>
          <w:sz w:val="22"/>
          <w:szCs w:val="22"/>
        </w:rPr>
        <w:t xml:space="preserve"> </w:t>
      </w:r>
    </w:p>
    <w:p w14:paraId="72C0278D" w14:textId="2FC5F41F" w:rsidR="007539A7" w:rsidRPr="00A62254" w:rsidRDefault="007539A7" w:rsidP="007539A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A62254">
        <w:rPr>
          <w:rFonts w:asciiTheme="minorHAnsi" w:hAnsiTheme="minorHAnsi"/>
          <w:bCs/>
          <w:sz w:val="22"/>
          <w:szCs w:val="22"/>
        </w:rPr>
        <w:t xml:space="preserve">LCN </w:t>
      </w:r>
    </w:p>
    <w:p w14:paraId="3CB9F19A" w14:textId="758F8A35" w:rsidR="007539A7" w:rsidRPr="00A62254" w:rsidRDefault="007539A7" w:rsidP="007539A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A62254">
        <w:rPr>
          <w:rFonts w:asciiTheme="minorHAnsi" w:hAnsiTheme="minorHAnsi"/>
          <w:bCs/>
          <w:sz w:val="22"/>
          <w:szCs w:val="22"/>
        </w:rPr>
        <w:t>Brow Lamination</w:t>
      </w:r>
    </w:p>
    <w:p w14:paraId="3B28B2F7" w14:textId="1EB60FDD" w:rsidR="007539A7" w:rsidRPr="00A62254" w:rsidRDefault="007539A7" w:rsidP="007539A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A62254">
        <w:rPr>
          <w:rFonts w:asciiTheme="minorHAnsi" w:hAnsiTheme="minorHAnsi"/>
          <w:bCs/>
          <w:sz w:val="22"/>
          <w:szCs w:val="22"/>
        </w:rPr>
        <w:t xml:space="preserve">Disinfection &amp; Infection Control </w:t>
      </w:r>
    </w:p>
    <w:p w14:paraId="6A2B7F87" w14:textId="77777777" w:rsidR="007539A7" w:rsidRPr="00A62254" w:rsidRDefault="007539A7" w:rsidP="007539A7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</w:p>
    <w:p w14:paraId="089DAC09" w14:textId="5B0D4C17" w:rsidR="007539A7" w:rsidRPr="00FD668D" w:rsidRDefault="007539A7" w:rsidP="007539A7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0D2C94">
        <w:rPr>
          <w:rFonts w:asciiTheme="minorHAnsi" w:hAnsiTheme="minorHAnsi"/>
          <w:b/>
          <w:sz w:val="22"/>
          <w:szCs w:val="22"/>
        </w:rPr>
        <w:t xml:space="preserve">Euro Beauty </w:t>
      </w:r>
      <w:r w:rsidR="00FD668D">
        <w:rPr>
          <w:rFonts w:asciiTheme="minorHAnsi" w:hAnsiTheme="minorHAnsi"/>
          <w:b/>
          <w:sz w:val="22"/>
          <w:szCs w:val="22"/>
        </w:rPr>
        <w:t xml:space="preserve">- </w:t>
      </w:r>
      <w:r w:rsidR="00FD668D" w:rsidRPr="00FD668D">
        <w:rPr>
          <w:rFonts w:asciiTheme="minorHAnsi" w:hAnsiTheme="minorHAnsi"/>
          <w:bCs/>
          <w:sz w:val="22"/>
          <w:szCs w:val="22"/>
        </w:rPr>
        <w:t xml:space="preserve">contact </w:t>
      </w:r>
      <w:hyperlink r:id="rId10" w:history="1">
        <w:r w:rsidR="00FD668D" w:rsidRPr="00E2146F">
          <w:rPr>
            <w:rStyle w:val="Hyperlink"/>
            <w:rFonts w:asciiTheme="minorHAnsi" w:hAnsiTheme="minorHAnsi"/>
            <w:bCs/>
            <w:sz w:val="22"/>
            <w:szCs w:val="22"/>
          </w:rPr>
          <w:t>education@eurobeauty.ca</w:t>
        </w:r>
      </w:hyperlink>
      <w:r w:rsidR="00FD668D">
        <w:rPr>
          <w:rFonts w:asciiTheme="minorHAnsi" w:hAnsiTheme="minorHAnsi"/>
          <w:bCs/>
          <w:sz w:val="22"/>
          <w:szCs w:val="22"/>
        </w:rPr>
        <w:t xml:space="preserve"> </w:t>
      </w:r>
    </w:p>
    <w:p w14:paraId="066646F5" w14:textId="30C4B33A" w:rsidR="007539A7" w:rsidRPr="00A62254" w:rsidRDefault="007539A7" w:rsidP="007539A7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62254">
        <w:rPr>
          <w:rFonts w:asciiTheme="minorHAnsi" w:hAnsiTheme="minorHAnsi"/>
          <w:sz w:val="22"/>
          <w:szCs w:val="22"/>
        </w:rPr>
        <w:t xml:space="preserve">Refectocil Brow Lift Lamination - 1 </w:t>
      </w:r>
      <w:r w:rsidR="008769F9">
        <w:rPr>
          <w:rFonts w:asciiTheme="minorHAnsi" w:hAnsiTheme="minorHAnsi"/>
          <w:sz w:val="22"/>
          <w:szCs w:val="22"/>
        </w:rPr>
        <w:t>h</w:t>
      </w:r>
      <w:r w:rsidRPr="00A62254">
        <w:rPr>
          <w:rFonts w:asciiTheme="minorHAnsi" w:hAnsiTheme="minorHAnsi"/>
          <w:sz w:val="22"/>
          <w:szCs w:val="22"/>
        </w:rPr>
        <w:t>our</w:t>
      </w:r>
    </w:p>
    <w:p w14:paraId="1CBCD689" w14:textId="31C36417" w:rsidR="007539A7" w:rsidRPr="00A62254" w:rsidRDefault="007539A7" w:rsidP="007539A7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62254">
        <w:rPr>
          <w:rFonts w:asciiTheme="minorHAnsi" w:hAnsiTheme="minorHAnsi"/>
          <w:sz w:val="22"/>
          <w:szCs w:val="22"/>
        </w:rPr>
        <w:t xml:space="preserve">Refectocil Lash and Brow Tinting - 1 </w:t>
      </w:r>
      <w:r w:rsidR="008769F9">
        <w:rPr>
          <w:rFonts w:asciiTheme="minorHAnsi" w:hAnsiTheme="minorHAnsi"/>
          <w:sz w:val="22"/>
          <w:szCs w:val="22"/>
        </w:rPr>
        <w:t>h</w:t>
      </w:r>
      <w:r w:rsidRPr="00A62254">
        <w:rPr>
          <w:rFonts w:asciiTheme="minorHAnsi" w:hAnsiTheme="minorHAnsi"/>
          <w:sz w:val="22"/>
          <w:szCs w:val="22"/>
        </w:rPr>
        <w:t>our</w:t>
      </w:r>
    </w:p>
    <w:p w14:paraId="0412F030" w14:textId="77777777" w:rsidR="007539A7" w:rsidRPr="00A62254" w:rsidRDefault="007539A7" w:rsidP="007539A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41571FEA" w14:textId="7FE7FF18" w:rsidR="00A62254" w:rsidRPr="00A62254" w:rsidRDefault="007539A7" w:rsidP="009E17E7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62254">
        <w:rPr>
          <w:rFonts w:asciiTheme="minorHAnsi" w:hAnsiTheme="minorHAnsi"/>
          <w:sz w:val="22"/>
          <w:szCs w:val="22"/>
        </w:rPr>
        <w:t xml:space="preserve">Footlogix and North American School of Podology </w:t>
      </w:r>
    </w:p>
    <w:p w14:paraId="137EFBB9" w14:textId="73B1DF6A" w:rsidR="007539A7" w:rsidRPr="00A62254" w:rsidRDefault="007539A7" w:rsidP="00A62254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62254">
        <w:rPr>
          <w:rFonts w:asciiTheme="minorHAnsi" w:hAnsiTheme="minorHAnsi"/>
          <w:sz w:val="22"/>
          <w:szCs w:val="22"/>
        </w:rPr>
        <w:t xml:space="preserve">Infection Prevention - 1.5 </w:t>
      </w:r>
      <w:r w:rsidR="008769F9">
        <w:rPr>
          <w:rFonts w:asciiTheme="minorHAnsi" w:hAnsiTheme="minorHAnsi"/>
          <w:sz w:val="22"/>
          <w:szCs w:val="22"/>
        </w:rPr>
        <w:t>h</w:t>
      </w:r>
      <w:r w:rsidRPr="00A62254">
        <w:rPr>
          <w:rFonts w:asciiTheme="minorHAnsi" w:hAnsiTheme="minorHAnsi"/>
          <w:sz w:val="22"/>
          <w:szCs w:val="22"/>
        </w:rPr>
        <w:t>our</w:t>
      </w:r>
    </w:p>
    <w:p w14:paraId="7AB93429" w14:textId="45C85C85" w:rsidR="00A62254" w:rsidRDefault="007539A7" w:rsidP="00A62254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62254">
        <w:rPr>
          <w:rFonts w:asciiTheme="minorHAnsi" w:hAnsiTheme="minorHAnsi"/>
          <w:sz w:val="22"/>
          <w:szCs w:val="22"/>
        </w:rPr>
        <w:t xml:space="preserve">Product Knowledge - 1.5 </w:t>
      </w:r>
      <w:r w:rsidR="008769F9">
        <w:rPr>
          <w:rFonts w:asciiTheme="minorHAnsi" w:hAnsiTheme="minorHAnsi"/>
          <w:sz w:val="22"/>
          <w:szCs w:val="22"/>
        </w:rPr>
        <w:t>h</w:t>
      </w:r>
      <w:r w:rsidRPr="00A62254">
        <w:rPr>
          <w:rFonts w:asciiTheme="minorHAnsi" w:hAnsiTheme="minorHAnsi"/>
          <w:sz w:val="22"/>
          <w:szCs w:val="22"/>
        </w:rPr>
        <w:t>our</w:t>
      </w:r>
    </w:p>
    <w:p w14:paraId="4A9E68BB" w14:textId="5224B1C5" w:rsidR="007539A7" w:rsidRPr="00A62254" w:rsidRDefault="007539A7" w:rsidP="00A62254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62254">
        <w:rPr>
          <w:rFonts w:asciiTheme="minorHAnsi" w:hAnsiTheme="minorHAnsi"/>
          <w:sz w:val="22"/>
          <w:szCs w:val="22"/>
        </w:rPr>
        <w:t xml:space="preserve">Maximize Your Pedicure Potential with Footlogix - 1.5 </w:t>
      </w:r>
      <w:r w:rsidR="008769F9">
        <w:rPr>
          <w:rFonts w:asciiTheme="minorHAnsi" w:hAnsiTheme="minorHAnsi"/>
          <w:sz w:val="22"/>
          <w:szCs w:val="22"/>
        </w:rPr>
        <w:t>h</w:t>
      </w:r>
      <w:r w:rsidRPr="00A62254">
        <w:rPr>
          <w:rFonts w:asciiTheme="minorHAnsi" w:hAnsiTheme="minorHAnsi"/>
          <w:sz w:val="22"/>
          <w:szCs w:val="22"/>
        </w:rPr>
        <w:t>our</w:t>
      </w:r>
    </w:p>
    <w:p w14:paraId="3A24A886" w14:textId="6BC5B908" w:rsidR="007539A7" w:rsidRPr="00A62254" w:rsidRDefault="007539A7" w:rsidP="00A62254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62254">
        <w:rPr>
          <w:rFonts w:asciiTheme="minorHAnsi" w:hAnsiTheme="minorHAnsi"/>
          <w:sz w:val="22"/>
          <w:szCs w:val="22"/>
        </w:rPr>
        <w:t xml:space="preserve">Increasing Retail Sales with "At Home" Footlogix Products - 1.5 </w:t>
      </w:r>
      <w:r w:rsidR="008769F9">
        <w:rPr>
          <w:rFonts w:asciiTheme="minorHAnsi" w:hAnsiTheme="minorHAnsi"/>
          <w:sz w:val="22"/>
          <w:szCs w:val="22"/>
        </w:rPr>
        <w:t>h</w:t>
      </w:r>
      <w:r w:rsidRPr="00A62254">
        <w:rPr>
          <w:rFonts w:asciiTheme="minorHAnsi" w:hAnsiTheme="minorHAnsi"/>
          <w:sz w:val="22"/>
          <w:szCs w:val="22"/>
        </w:rPr>
        <w:t>our</w:t>
      </w:r>
    </w:p>
    <w:p w14:paraId="2B61E74F" w14:textId="635A9299" w:rsidR="007539A7" w:rsidRPr="00A62254" w:rsidRDefault="007539A7" w:rsidP="00A62254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62254">
        <w:rPr>
          <w:rFonts w:asciiTheme="minorHAnsi" w:hAnsiTheme="minorHAnsi"/>
          <w:sz w:val="22"/>
          <w:szCs w:val="22"/>
        </w:rPr>
        <w:t>Focus on the Senior and Geriatric Client -1.5 Hour</w:t>
      </w:r>
    </w:p>
    <w:p w14:paraId="65F3983D" w14:textId="28349C37" w:rsidR="007539A7" w:rsidRPr="00A62254" w:rsidRDefault="007539A7" w:rsidP="00A62254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62254">
        <w:rPr>
          <w:rFonts w:asciiTheme="minorHAnsi" w:hAnsiTheme="minorHAnsi"/>
          <w:sz w:val="22"/>
          <w:szCs w:val="22"/>
        </w:rPr>
        <w:t>Transform Your Pedicures with the 3 R's: Recognize, Recommend and Refer - </w:t>
      </w:r>
      <w:r w:rsidRPr="00A62254">
        <w:rPr>
          <w:rFonts w:asciiTheme="minorHAnsi" w:hAnsiTheme="minorHAnsi"/>
          <w:sz w:val="22"/>
          <w:szCs w:val="22"/>
          <w:shd w:val="clear" w:color="auto" w:fill="FFFFFF"/>
        </w:rPr>
        <w:t xml:space="preserve">1.5 </w:t>
      </w:r>
      <w:r w:rsidR="008769F9">
        <w:rPr>
          <w:rFonts w:asciiTheme="minorHAnsi" w:hAnsiTheme="minorHAnsi"/>
          <w:sz w:val="22"/>
          <w:szCs w:val="22"/>
          <w:shd w:val="clear" w:color="auto" w:fill="FFFFFF"/>
        </w:rPr>
        <w:t>h</w:t>
      </w:r>
      <w:r w:rsidRPr="00A62254">
        <w:rPr>
          <w:rFonts w:asciiTheme="minorHAnsi" w:hAnsiTheme="minorHAnsi"/>
          <w:sz w:val="22"/>
          <w:szCs w:val="22"/>
          <w:shd w:val="clear" w:color="auto" w:fill="FFFFFF"/>
        </w:rPr>
        <w:t>our</w:t>
      </w:r>
    </w:p>
    <w:p w14:paraId="4D24547F" w14:textId="5E08147D" w:rsidR="007539A7" w:rsidRPr="00A62254" w:rsidRDefault="007539A7" w:rsidP="00A62254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62254">
        <w:rPr>
          <w:rFonts w:asciiTheme="minorHAnsi" w:hAnsiTheme="minorHAnsi"/>
          <w:sz w:val="22"/>
          <w:szCs w:val="22"/>
        </w:rPr>
        <w:t>Focus on Diabetes (Implications for the Pedicurist) - </w:t>
      </w:r>
      <w:r w:rsidRPr="00A62254">
        <w:rPr>
          <w:rFonts w:asciiTheme="minorHAnsi" w:hAnsiTheme="minorHAnsi"/>
          <w:sz w:val="22"/>
          <w:szCs w:val="22"/>
          <w:shd w:val="clear" w:color="auto" w:fill="FFFFFF"/>
        </w:rPr>
        <w:t xml:space="preserve">1.5 </w:t>
      </w:r>
      <w:r w:rsidR="008769F9">
        <w:rPr>
          <w:rFonts w:asciiTheme="minorHAnsi" w:hAnsiTheme="minorHAnsi"/>
          <w:sz w:val="22"/>
          <w:szCs w:val="22"/>
          <w:shd w:val="clear" w:color="auto" w:fill="FFFFFF"/>
        </w:rPr>
        <w:t>h</w:t>
      </w:r>
      <w:r w:rsidRPr="00A62254">
        <w:rPr>
          <w:rFonts w:asciiTheme="minorHAnsi" w:hAnsiTheme="minorHAnsi"/>
          <w:sz w:val="22"/>
          <w:szCs w:val="22"/>
          <w:shd w:val="clear" w:color="auto" w:fill="FFFFFF"/>
        </w:rPr>
        <w:t>our</w:t>
      </w:r>
    </w:p>
    <w:p w14:paraId="05CA5B0A" w14:textId="5DFCD015" w:rsidR="007539A7" w:rsidRPr="00A62254" w:rsidRDefault="007539A7" w:rsidP="00A62254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62254">
        <w:rPr>
          <w:rFonts w:asciiTheme="minorHAnsi" w:hAnsiTheme="minorHAnsi"/>
          <w:sz w:val="22"/>
          <w:szCs w:val="22"/>
        </w:rPr>
        <w:t>Focus on Men (How to Attract and Keep Male Clients) -</w:t>
      </w:r>
      <w:r w:rsidRPr="00A62254">
        <w:rPr>
          <w:rFonts w:asciiTheme="minorHAnsi" w:hAnsiTheme="minorHAnsi"/>
          <w:sz w:val="22"/>
          <w:szCs w:val="22"/>
          <w:shd w:val="clear" w:color="auto" w:fill="FFFFFF"/>
        </w:rPr>
        <w:t xml:space="preserve">1.5 </w:t>
      </w:r>
      <w:r w:rsidR="008769F9">
        <w:rPr>
          <w:rFonts w:asciiTheme="minorHAnsi" w:hAnsiTheme="minorHAnsi"/>
          <w:sz w:val="22"/>
          <w:szCs w:val="22"/>
          <w:shd w:val="clear" w:color="auto" w:fill="FFFFFF"/>
        </w:rPr>
        <w:t>h</w:t>
      </w:r>
      <w:r w:rsidRPr="00A62254">
        <w:rPr>
          <w:rFonts w:asciiTheme="minorHAnsi" w:hAnsiTheme="minorHAnsi"/>
          <w:sz w:val="22"/>
          <w:szCs w:val="22"/>
          <w:shd w:val="clear" w:color="auto" w:fill="FFFFFF"/>
        </w:rPr>
        <w:t>our</w:t>
      </w:r>
    </w:p>
    <w:p w14:paraId="21563D71" w14:textId="77777777" w:rsidR="007539A7" w:rsidRPr="00A62254" w:rsidRDefault="007539A7" w:rsidP="007539A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3F134C60" w14:textId="047FEDD9" w:rsidR="007539A7" w:rsidRPr="00A62254" w:rsidRDefault="007539A7" w:rsidP="007539A7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62254">
        <w:rPr>
          <w:rFonts w:asciiTheme="minorHAnsi" w:hAnsiTheme="minorHAnsi"/>
          <w:sz w:val="22"/>
          <w:szCs w:val="22"/>
          <w:shd w:val="clear" w:color="auto" w:fill="FFFFFF"/>
        </w:rPr>
        <w:t>Bend Beauty: Beauty from Within - 2.5 hours</w:t>
      </w:r>
    </w:p>
    <w:p w14:paraId="7E2076CA" w14:textId="77777777" w:rsidR="007539A7" w:rsidRPr="00A62254" w:rsidRDefault="007539A7" w:rsidP="007539A7">
      <w:pPr>
        <w:pStyle w:val="ListParagraph"/>
        <w:rPr>
          <w:sz w:val="22"/>
          <w:szCs w:val="22"/>
        </w:rPr>
      </w:pPr>
    </w:p>
    <w:p w14:paraId="6265CC20" w14:textId="77777777" w:rsidR="007539A7" w:rsidRPr="00A62254" w:rsidRDefault="007539A7" w:rsidP="007539A7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62254">
        <w:rPr>
          <w:rFonts w:asciiTheme="minorHAnsi" w:hAnsiTheme="minorHAnsi"/>
          <w:sz w:val="22"/>
          <w:szCs w:val="22"/>
          <w:shd w:val="clear" w:color="auto" w:fill="FFFFFF"/>
        </w:rPr>
        <w:t>Hydropeptide Bridge Program - 9 hours</w:t>
      </w:r>
    </w:p>
    <w:p w14:paraId="5DCAF7CF" w14:textId="1429D602" w:rsidR="007539A7" w:rsidRPr="00A62254" w:rsidRDefault="007539A7">
      <w:pPr>
        <w:rPr>
          <w:lang w:val="en-US"/>
        </w:rPr>
      </w:pPr>
    </w:p>
    <w:p w14:paraId="0A51FF26" w14:textId="77777777" w:rsidR="00A62254" w:rsidRPr="000D2C94" w:rsidRDefault="007539A7" w:rsidP="00A62254">
      <w:pPr>
        <w:rPr>
          <w:b/>
        </w:rPr>
      </w:pPr>
      <w:r w:rsidRPr="000D2C94">
        <w:rPr>
          <w:b/>
        </w:rPr>
        <w:t>Maritime Beauty</w:t>
      </w:r>
    </w:p>
    <w:p w14:paraId="4AEB1C63" w14:textId="3224CBB6" w:rsidR="007539A7" w:rsidRPr="00826D60" w:rsidRDefault="007539A7" w:rsidP="005F5C2A">
      <w:pPr>
        <w:pStyle w:val="ListParagraph"/>
        <w:numPr>
          <w:ilvl w:val="0"/>
          <w:numId w:val="11"/>
        </w:numPr>
        <w:rPr>
          <w:rStyle w:val="Hyperlink"/>
          <w:rFonts w:eastAsia="Times New Roman"/>
          <w:color w:val="auto"/>
          <w:u w:val="none"/>
        </w:rPr>
      </w:pPr>
      <w:r w:rsidRPr="00A62254">
        <w:t>Redken –</w:t>
      </w:r>
      <w:r w:rsidR="00826D60">
        <w:t xml:space="preserve"> </w:t>
      </w:r>
      <w:r w:rsidRPr="005F5C2A">
        <w:rPr>
          <w:rFonts w:eastAsia="Times New Roman"/>
        </w:rPr>
        <w:t xml:space="preserve">contact: Karen Doherty Redken Business Development Manager at </w:t>
      </w:r>
      <w:hyperlink r:id="rId11" w:tgtFrame="_blank" w:history="1">
        <w:r w:rsidRPr="005F5C2A">
          <w:rPr>
            <w:rStyle w:val="Hyperlink"/>
            <w:rFonts w:eastAsia="Times New Roman"/>
            <w:sz w:val="22"/>
            <w:szCs w:val="22"/>
          </w:rPr>
          <w:t>Karen.Doherty@loreal.com</w:t>
        </w:r>
      </w:hyperlink>
    </w:p>
    <w:p w14:paraId="48A7C269" w14:textId="0735216F" w:rsidR="00826D60" w:rsidRPr="00826D60" w:rsidRDefault="00826D60" w:rsidP="00826D60">
      <w:pPr>
        <w:pStyle w:val="ListParagraph"/>
        <w:numPr>
          <w:ilvl w:val="1"/>
          <w:numId w:val="11"/>
        </w:numPr>
        <w:rPr>
          <w:rStyle w:val="Hyperlink"/>
          <w:rFonts w:eastAsia="Times New Roman"/>
          <w:color w:val="auto"/>
          <w:u w:val="none"/>
        </w:rPr>
      </w:pPr>
      <w:r>
        <w:rPr>
          <w:rStyle w:val="Hyperlink"/>
          <w:rFonts w:eastAsia="Times New Roman"/>
          <w:color w:val="auto"/>
          <w:sz w:val="22"/>
          <w:szCs w:val="22"/>
          <w:u w:val="none"/>
        </w:rPr>
        <w:t>Social Media 101</w:t>
      </w:r>
      <w:r w:rsidR="00A56BA2">
        <w:rPr>
          <w:rStyle w:val="Hyperlink"/>
          <w:rFonts w:eastAsia="Times New Roman"/>
          <w:color w:val="auto"/>
          <w:sz w:val="22"/>
          <w:szCs w:val="22"/>
          <w:u w:val="none"/>
        </w:rPr>
        <w:t xml:space="preserve"> (two sessions @ 2 hours each</w:t>
      </w:r>
      <w:r w:rsidR="003561A8">
        <w:rPr>
          <w:rStyle w:val="Hyperlink"/>
          <w:rFonts w:eastAsia="Times New Roman"/>
          <w:color w:val="auto"/>
          <w:sz w:val="22"/>
          <w:szCs w:val="22"/>
          <w:u w:val="none"/>
        </w:rPr>
        <w:t xml:space="preserve"> = 4 hours</w:t>
      </w:r>
      <w:r w:rsidR="00A56BA2">
        <w:rPr>
          <w:rStyle w:val="Hyperlink"/>
          <w:rFonts w:eastAsia="Times New Roman"/>
          <w:color w:val="auto"/>
          <w:sz w:val="22"/>
          <w:szCs w:val="22"/>
          <w:u w:val="none"/>
        </w:rPr>
        <w:t>)</w:t>
      </w:r>
    </w:p>
    <w:p w14:paraId="6A386AC1" w14:textId="69C9E087" w:rsidR="00826D60" w:rsidRPr="001C5301" w:rsidRDefault="00826D60" w:rsidP="00826D60">
      <w:pPr>
        <w:pStyle w:val="ListParagraph"/>
        <w:numPr>
          <w:ilvl w:val="1"/>
          <w:numId w:val="11"/>
        </w:numPr>
        <w:rPr>
          <w:rStyle w:val="Hyperlink"/>
          <w:rFonts w:eastAsia="Times New Roman"/>
          <w:color w:val="auto"/>
          <w:u w:val="none"/>
        </w:rPr>
      </w:pPr>
      <w:r>
        <w:rPr>
          <w:rStyle w:val="Hyperlink"/>
          <w:rFonts w:eastAsia="Times New Roman"/>
          <w:color w:val="auto"/>
          <w:sz w:val="22"/>
          <w:szCs w:val="22"/>
          <w:u w:val="none"/>
        </w:rPr>
        <w:t>Best of Balayage</w:t>
      </w:r>
      <w:r w:rsidR="00A56BA2">
        <w:rPr>
          <w:rStyle w:val="Hyperlink"/>
          <w:rFonts w:eastAsia="Times New Roman"/>
          <w:color w:val="auto"/>
          <w:sz w:val="22"/>
          <w:szCs w:val="22"/>
          <w:u w:val="none"/>
        </w:rPr>
        <w:t xml:space="preserve"> (two sessions @ 2 hours each</w:t>
      </w:r>
      <w:r w:rsidR="003561A8">
        <w:rPr>
          <w:rStyle w:val="Hyperlink"/>
          <w:rFonts w:eastAsia="Times New Roman"/>
          <w:color w:val="auto"/>
          <w:sz w:val="22"/>
          <w:szCs w:val="22"/>
          <w:u w:val="none"/>
        </w:rPr>
        <w:t xml:space="preserve"> = 4 hours</w:t>
      </w:r>
      <w:r w:rsidR="00A56BA2">
        <w:rPr>
          <w:rStyle w:val="Hyperlink"/>
          <w:rFonts w:eastAsia="Times New Roman"/>
          <w:color w:val="auto"/>
          <w:sz w:val="22"/>
          <w:szCs w:val="22"/>
          <w:u w:val="none"/>
        </w:rPr>
        <w:t>)</w:t>
      </w:r>
    </w:p>
    <w:p w14:paraId="430032A9" w14:textId="740174B9" w:rsidR="001C5301" w:rsidRPr="00826D60" w:rsidRDefault="001C5301" w:rsidP="00826D60">
      <w:pPr>
        <w:pStyle w:val="ListParagraph"/>
        <w:numPr>
          <w:ilvl w:val="1"/>
          <w:numId w:val="11"/>
        </w:numPr>
        <w:rPr>
          <w:rStyle w:val="Hyperlink"/>
          <w:rFonts w:eastAsia="Times New Roman"/>
          <w:color w:val="auto"/>
          <w:u w:val="none"/>
        </w:rPr>
      </w:pPr>
      <w:r>
        <w:rPr>
          <w:rStyle w:val="Hyperlink"/>
          <w:rFonts w:eastAsia="Times New Roman"/>
          <w:color w:val="auto"/>
          <w:sz w:val="22"/>
          <w:szCs w:val="22"/>
          <w:u w:val="none"/>
        </w:rPr>
        <w:t>Foilayage</w:t>
      </w:r>
      <w:r w:rsidR="00A56BA2">
        <w:rPr>
          <w:rStyle w:val="Hyperlink"/>
          <w:rFonts w:eastAsia="Times New Roman"/>
          <w:color w:val="auto"/>
          <w:sz w:val="22"/>
          <w:szCs w:val="22"/>
          <w:u w:val="none"/>
        </w:rPr>
        <w:t xml:space="preserve"> (two sessions @ 2 hours each</w:t>
      </w:r>
      <w:r w:rsidR="003561A8">
        <w:rPr>
          <w:rStyle w:val="Hyperlink"/>
          <w:rFonts w:eastAsia="Times New Roman"/>
          <w:color w:val="auto"/>
          <w:sz w:val="22"/>
          <w:szCs w:val="22"/>
          <w:u w:val="none"/>
        </w:rPr>
        <w:t xml:space="preserve"> = 4 hours</w:t>
      </w:r>
      <w:r w:rsidR="00A56BA2">
        <w:rPr>
          <w:rStyle w:val="Hyperlink"/>
          <w:rFonts w:eastAsia="Times New Roman"/>
          <w:color w:val="auto"/>
          <w:sz w:val="22"/>
          <w:szCs w:val="22"/>
          <w:u w:val="none"/>
        </w:rPr>
        <w:t>)</w:t>
      </w:r>
    </w:p>
    <w:p w14:paraId="239659A5" w14:textId="601EC3EC" w:rsidR="00826D60" w:rsidRPr="005F5C2A" w:rsidRDefault="00826D60" w:rsidP="00826D60">
      <w:pPr>
        <w:pStyle w:val="ListParagraph"/>
        <w:numPr>
          <w:ilvl w:val="1"/>
          <w:numId w:val="11"/>
        </w:numPr>
        <w:rPr>
          <w:rFonts w:eastAsia="Times New Roman"/>
        </w:rPr>
      </w:pPr>
      <w:r>
        <w:rPr>
          <w:rStyle w:val="Hyperlink"/>
          <w:rFonts w:eastAsia="Times New Roman"/>
          <w:color w:val="auto"/>
          <w:sz w:val="22"/>
          <w:szCs w:val="22"/>
          <w:u w:val="none"/>
        </w:rPr>
        <w:t>Principles of Color</w:t>
      </w:r>
      <w:r w:rsidR="00A56BA2">
        <w:rPr>
          <w:rStyle w:val="Hyperlink"/>
          <w:rFonts w:eastAsia="Times New Roman"/>
          <w:color w:val="auto"/>
          <w:sz w:val="22"/>
          <w:szCs w:val="22"/>
          <w:u w:val="none"/>
        </w:rPr>
        <w:t xml:space="preserve"> (two sessions @ 2 hours each</w:t>
      </w:r>
      <w:r w:rsidR="003561A8">
        <w:rPr>
          <w:rStyle w:val="Hyperlink"/>
          <w:rFonts w:eastAsia="Times New Roman"/>
          <w:color w:val="auto"/>
          <w:sz w:val="22"/>
          <w:szCs w:val="22"/>
          <w:u w:val="none"/>
        </w:rPr>
        <w:t xml:space="preserve"> = 4 hours</w:t>
      </w:r>
      <w:r w:rsidR="00A56BA2">
        <w:rPr>
          <w:rStyle w:val="Hyperlink"/>
          <w:rFonts w:eastAsia="Times New Roman"/>
          <w:color w:val="auto"/>
          <w:sz w:val="22"/>
          <w:szCs w:val="22"/>
          <w:u w:val="none"/>
        </w:rPr>
        <w:t>)</w:t>
      </w:r>
      <w:bookmarkStart w:id="0" w:name="_GoBack"/>
      <w:bookmarkEnd w:id="0"/>
    </w:p>
    <w:p w14:paraId="5A09248D" w14:textId="7A1F847B" w:rsidR="007539A7" w:rsidRPr="00132393" w:rsidRDefault="007539A7" w:rsidP="00A82A87"/>
    <w:p w14:paraId="2BCC15E2" w14:textId="77777777" w:rsidR="007539A7" w:rsidRPr="00A62254" w:rsidRDefault="007539A7" w:rsidP="007539A7"/>
    <w:p w14:paraId="2403D8A7" w14:textId="77777777" w:rsidR="007539A7" w:rsidRPr="00A62254" w:rsidRDefault="007539A7">
      <w:pPr>
        <w:rPr>
          <w:lang w:val="en-US"/>
        </w:rPr>
      </w:pPr>
    </w:p>
    <w:sectPr w:rsidR="007539A7" w:rsidRPr="00A62254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AA007" w14:textId="77777777" w:rsidR="005F5C25" w:rsidRDefault="005F5C25" w:rsidP="007539A7">
      <w:pPr>
        <w:spacing w:after="0" w:line="240" w:lineRule="auto"/>
      </w:pPr>
      <w:r>
        <w:separator/>
      </w:r>
    </w:p>
  </w:endnote>
  <w:endnote w:type="continuationSeparator" w:id="0">
    <w:p w14:paraId="36C88510" w14:textId="77777777" w:rsidR="005F5C25" w:rsidRDefault="005F5C25" w:rsidP="0075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1CFD4" w14:textId="77777777" w:rsidR="005F5C25" w:rsidRDefault="005F5C25" w:rsidP="007539A7">
      <w:pPr>
        <w:spacing w:after="0" w:line="240" w:lineRule="auto"/>
      </w:pPr>
      <w:r>
        <w:separator/>
      </w:r>
    </w:p>
  </w:footnote>
  <w:footnote w:type="continuationSeparator" w:id="0">
    <w:p w14:paraId="714A82B9" w14:textId="77777777" w:rsidR="005F5C25" w:rsidRDefault="005F5C25" w:rsidP="00753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22CC7" w14:textId="1F7CDA4F" w:rsidR="007539A7" w:rsidRPr="00A62254" w:rsidRDefault="00A62254" w:rsidP="00A62254">
    <w:pPr>
      <w:pStyle w:val="Header"/>
      <w:jc w:val="right"/>
    </w:pPr>
    <w:r>
      <w:rPr>
        <w:noProof/>
      </w:rPr>
      <w:drawing>
        <wp:inline distT="0" distB="0" distL="0" distR="0" wp14:anchorId="13CFCA7D" wp14:editId="74AD3B96">
          <wp:extent cx="752475" cy="752475"/>
          <wp:effectExtent l="0" t="0" r="9525" b="9525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smetolog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C0E95"/>
    <w:multiLevelType w:val="hybridMultilevel"/>
    <w:tmpl w:val="1472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C5D21"/>
    <w:multiLevelType w:val="hybridMultilevel"/>
    <w:tmpl w:val="F6DAB8C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37309"/>
    <w:multiLevelType w:val="hybridMultilevel"/>
    <w:tmpl w:val="035E7D0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0E6A09"/>
    <w:multiLevelType w:val="hybridMultilevel"/>
    <w:tmpl w:val="66D8D7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E5035"/>
    <w:multiLevelType w:val="hybridMultilevel"/>
    <w:tmpl w:val="8B1C3C9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05325"/>
    <w:multiLevelType w:val="hybridMultilevel"/>
    <w:tmpl w:val="EC564AA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A7F40"/>
    <w:multiLevelType w:val="hybridMultilevel"/>
    <w:tmpl w:val="08AAB6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07F93"/>
    <w:multiLevelType w:val="hybridMultilevel"/>
    <w:tmpl w:val="DBA84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E77FC"/>
    <w:multiLevelType w:val="hybridMultilevel"/>
    <w:tmpl w:val="F1B07CD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A0B2F"/>
    <w:multiLevelType w:val="hybridMultilevel"/>
    <w:tmpl w:val="FD8EF9E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A22C8"/>
    <w:multiLevelType w:val="hybridMultilevel"/>
    <w:tmpl w:val="F7B8168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661A5"/>
    <w:multiLevelType w:val="hybridMultilevel"/>
    <w:tmpl w:val="A0CADF3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8"/>
  </w:num>
  <w:num w:numId="7">
    <w:abstractNumId w:val="2"/>
  </w:num>
  <w:num w:numId="8">
    <w:abstractNumId w:val="9"/>
  </w:num>
  <w:num w:numId="9">
    <w:abstractNumId w:val="11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9A7"/>
    <w:rsid w:val="000319FE"/>
    <w:rsid w:val="000D2C94"/>
    <w:rsid w:val="00132393"/>
    <w:rsid w:val="001C5301"/>
    <w:rsid w:val="003561A8"/>
    <w:rsid w:val="003C597A"/>
    <w:rsid w:val="005D35F8"/>
    <w:rsid w:val="005F5C25"/>
    <w:rsid w:val="005F5C2A"/>
    <w:rsid w:val="006A5C69"/>
    <w:rsid w:val="007539A7"/>
    <w:rsid w:val="00826D60"/>
    <w:rsid w:val="008769F9"/>
    <w:rsid w:val="008D0DC8"/>
    <w:rsid w:val="008D4D48"/>
    <w:rsid w:val="0096361E"/>
    <w:rsid w:val="009F5FD6"/>
    <w:rsid w:val="00A56BA2"/>
    <w:rsid w:val="00A62254"/>
    <w:rsid w:val="00A64DEF"/>
    <w:rsid w:val="00A82A87"/>
    <w:rsid w:val="00EC5D71"/>
    <w:rsid w:val="00F46D98"/>
    <w:rsid w:val="00FD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00D18"/>
  <w15:chartTrackingRefBased/>
  <w15:docId w15:val="{7F993796-31E2-4396-95AA-3AFCE0EC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39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39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9A7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539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3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9A7"/>
  </w:style>
  <w:style w:type="paragraph" w:styleId="Footer">
    <w:name w:val="footer"/>
    <w:basedOn w:val="Normal"/>
    <w:link w:val="FooterChar"/>
    <w:uiPriority w:val="99"/>
    <w:unhideWhenUsed/>
    <w:rsid w:val="00753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1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phaSocialMedia@outloo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en.Doherty@lorea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ducation@eurobeauty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cneas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26A7C-543C-4922-A988-3D09F8C7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Melanson</dc:creator>
  <cp:keywords/>
  <dc:description/>
  <cp:lastModifiedBy>Jocelyn Melanson</cp:lastModifiedBy>
  <cp:revision>14</cp:revision>
  <dcterms:created xsi:type="dcterms:W3CDTF">2020-04-09T17:00:00Z</dcterms:created>
  <dcterms:modified xsi:type="dcterms:W3CDTF">2020-04-09T18:51:00Z</dcterms:modified>
</cp:coreProperties>
</file>